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13E68" w14:textId="77777777" w:rsidR="00476722" w:rsidRDefault="00476722" w:rsidP="0047672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S2-2310774</w:t>
      </w:r>
      <w:r>
        <w:rPr>
          <w:b/>
          <w:i/>
          <w:noProof/>
          <w:sz w:val="28"/>
        </w:rPr>
        <w:fldChar w:fldCharType="end"/>
      </w:r>
    </w:p>
    <w:p w14:paraId="4BC3FF83" w14:textId="77777777" w:rsidR="00476722" w:rsidRDefault="00476722" w:rsidP="00476722">
      <w:pPr>
        <w:pStyle w:val="CRCoverPage"/>
        <w:outlineLvl w:val="0"/>
        <w:rPr>
          <w:b/>
          <w:noProof/>
          <w:sz w:val="24"/>
        </w:rPr>
      </w:pPr>
      <w:r>
        <w:fldChar w:fldCharType="begin"/>
      </w:r>
      <w:r>
        <w:instrText xml:space="preserve"> DOCPROPERTY  Location  \* MERGEFORMAT </w:instrText>
      </w:r>
      <w:r>
        <w:fldChar w:fldCharType="separate"/>
      </w:r>
      <w:r>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13th Oct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6722" w14:paraId="37F94327" w14:textId="77777777" w:rsidTr="00476722">
        <w:tc>
          <w:tcPr>
            <w:tcW w:w="9645" w:type="dxa"/>
            <w:gridSpan w:val="9"/>
            <w:tcBorders>
              <w:top w:val="single" w:sz="4" w:space="0" w:color="auto"/>
              <w:left w:val="single" w:sz="4" w:space="0" w:color="auto"/>
              <w:bottom w:val="nil"/>
              <w:right w:val="single" w:sz="4" w:space="0" w:color="auto"/>
            </w:tcBorders>
            <w:hideMark/>
          </w:tcPr>
          <w:p w14:paraId="392E1570" w14:textId="77777777" w:rsidR="00476722" w:rsidRDefault="00476722">
            <w:pPr>
              <w:pStyle w:val="CRCoverPage"/>
              <w:spacing w:after="0"/>
              <w:jc w:val="right"/>
              <w:rPr>
                <w:i/>
                <w:noProof/>
                <w:lang w:eastAsia="fr-FR"/>
              </w:rPr>
            </w:pPr>
            <w:r>
              <w:rPr>
                <w:i/>
                <w:noProof/>
                <w:sz w:val="14"/>
                <w:lang w:eastAsia="fr-FR"/>
              </w:rPr>
              <w:t>CR-Form-v12.2</w:t>
            </w:r>
          </w:p>
        </w:tc>
      </w:tr>
      <w:tr w:rsidR="00476722" w14:paraId="2CBE2B6B" w14:textId="77777777" w:rsidTr="00476722">
        <w:tc>
          <w:tcPr>
            <w:tcW w:w="9645" w:type="dxa"/>
            <w:gridSpan w:val="9"/>
            <w:tcBorders>
              <w:top w:val="nil"/>
              <w:left w:val="single" w:sz="4" w:space="0" w:color="auto"/>
              <w:bottom w:val="nil"/>
              <w:right w:val="single" w:sz="4" w:space="0" w:color="auto"/>
            </w:tcBorders>
            <w:hideMark/>
          </w:tcPr>
          <w:p w14:paraId="7092045C" w14:textId="77777777" w:rsidR="00476722" w:rsidRDefault="00476722">
            <w:pPr>
              <w:pStyle w:val="CRCoverPage"/>
              <w:spacing w:after="0"/>
              <w:jc w:val="center"/>
              <w:rPr>
                <w:noProof/>
                <w:lang w:eastAsia="fr-FR"/>
              </w:rPr>
            </w:pPr>
            <w:r>
              <w:rPr>
                <w:b/>
                <w:noProof/>
                <w:sz w:val="32"/>
                <w:lang w:eastAsia="fr-FR"/>
              </w:rPr>
              <w:t>CHANGE REQUEST</w:t>
            </w:r>
          </w:p>
        </w:tc>
      </w:tr>
      <w:tr w:rsidR="00476722" w14:paraId="583B8C11" w14:textId="77777777" w:rsidTr="00476722">
        <w:tc>
          <w:tcPr>
            <w:tcW w:w="9645" w:type="dxa"/>
            <w:gridSpan w:val="9"/>
            <w:tcBorders>
              <w:top w:val="nil"/>
              <w:left w:val="single" w:sz="4" w:space="0" w:color="auto"/>
              <w:bottom w:val="nil"/>
              <w:right w:val="single" w:sz="4" w:space="0" w:color="auto"/>
            </w:tcBorders>
          </w:tcPr>
          <w:p w14:paraId="1694743A" w14:textId="77777777" w:rsidR="00476722" w:rsidRDefault="00476722">
            <w:pPr>
              <w:pStyle w:val="CRCoverPage"/>
              <w:spacing w:after="0"/>
              <w:rPr>
                <w:noProof/>
                <w:sz w:val="8"/>
                <w:szCs w:val="8"/>
                <w:lang w:eastAsia="fr-FR"/>
              </w:rPr>
            </w:pPr>
          </w:p>
        </w:tc>
      </w:tr>
      <w:tr w:rsidR="00476722" w14:paraId="64502792" w14:textId="77777777" w:rsidTr="00476722">
        <w:tc>
          <w:tcPr>
            <w:tcW w:w="142" w:type="dxa"/>
            <w:tcBorders>
              <w:top w:val="nil"/>
              <w:left w:val="single" w:sz="4" w:space="0" w:color="auto"/>
              <w:bottom w:val="nil"/>
              <w:right w:val="nil"/>
            </w:tcBorders>
          </w:tcPr>
          <w:p w14:paraId="7F794E73" w14:textId="77777777" w:rsidR="00476722" w:rsidRDefault="00476722">
            <w:pPr>
              <w:pStyle w:val="CRCoverPage"/>
              <w:spacing w:after="0"/>
              <w:jc w:val="right"/>
              <w:rPr>
                <w:noProof/>
                <w:lang w:eastAsia="fr-FR"/>
              </w:rPr>
            </w:pPr>
          </w:p>
        </w:tc>
        <w:tc>
          <w:tcPr>
            <w:tcW w:w="1560" w:type="dxa"/>
            <w:shd w:val="pct30" w:color="FFFF00" w:fill="auto"/>
            <w:hideMark/>
          </w:tcPr>
          <w:p w14:paraId="6BC38FA8" w14:textId="77777777" w:rsidR="00476722" w:rsidRDefault="0047672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23.247</w:t>
            </w:r>
            <w:r>
              <w:rPr>
                <w:b/>
                <w:noProof/>
                <w:sz w:val="28"/>
                <w:lang w:eastAsia="fr-FR"/>
              </w:rPr>
              <w:fldChar w:fldCharType="end"/>
            </w:r>
          </w:p>
        </w:tc>
        <w:tc>
          <w:tcPr>
            <w:tcW w:w="709" w:type="dxa"/>
            <w:hideMark/>
          </w:tcPr>
          <w:p w14:paraId="486AFFDD" w14:textId="77777777" w:rsidR="00476722" w:rsidRDefault="00476722">
            <w:pPr>
              <w:pStyle w:val="CRCoverPage"/>
              <w:spacing w:after="0"/>
              <w:jc w:val="center"/>
              <w:rPr>
                <w:noProof/>
                <w:lang w:eastAsia="fr-FR"/>
              </w:rPr>
            </w:pPr>
            <w:r>
              <w:rPr>
                <w:b/>
                <w:noProof/>
                <w:sz w:val="28"/>
                <w:lang w:eastAsia="fr-FR"/>
              </w:rPr>
              <w:t>CR</w:t>
            </w:r>
          </w:p>
        </w:tc>
        <w:tc>
          <w:tcPr>
            <w:tcW w:w="1277" w:type="dxa"/>
            <w:shd w:val="pct30" w:color="FFFF00" w:fill="auto"/>
            <w:hideMark/>
          </w:tcPr>
          <w:p w14:paraId="4BE6A769" w14:textId="77777777" w:rsidR="00476722" w:rsidRDefault="00476722">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0277</w:t>
            </w:r>
            <w:r>
              <w:rPr>
                <w:b/>
                <w:noProof/>
                <w:sz w:val="28"/>
                <w:lang w:eastAsia="fr-FR"/>
              </w:rPr>
              <w:fldChar w:fldCharType="end"/>
            </w:r>
          </w:p>
        </w:tc>
        <w:tc>
          <w:tcPr>
            <w:tcW w:w="709" w:type="dxa"/>
            <w:hideMark/>
          </w:tcPr>
          <w:p w14:paraId="6AB15716" w14:textId="77777777" w:rsidR="00476722" w:rsidRDefault="0047672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066CF12" w14:textId="77777777" w:rsidR="00476722" w:rsidRDefault="00476722">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2</w:t>
            </w:r>
            <w:r>
              <w:rPr>
                <w:b/>
                <w:noProof/>
                <w:sz w:val="28"/>
                <w:lang w:eastAsia="fr-FR"/>
              </w:rPr>
              <w:fldChar w:fldCharType="end"/>
            </w:r>
          </w:p>
        </w:tc>
        <w:tc>
          <w:tcPr>
            <w:tcW w:w="2411" w:type="dxa"/>
            <w:hideMark/>
          </w:tcPr>
          <w:p w14:paraId="7322A47A" w14:textId="77777777" w:rsidR="00476722" w:rsidRDefault="00476722">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130CCC57" w14:textId="77777777" w:rsidR="00476722" w:rsidRDefault="0047672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18.3.0</w:t>
            </w:r>
            <w:r>
              <w:rPr>
                <w:b/>
                <w:noProof/>
                <w:sz w:val="28"/>
                <w:lang w:eastAsia="fr-FR"/>
              </w:rPr>
              <w:fldChar w:fldCharType="end"/>
            </w:r>
          </w:p>
        </w:tc>
        <w:tc>
          <w:tcPr>
            <w:tcW w:w="143" w:type="dxa"/>
            <w:tcBorders>
              <w:top w:val="nil"/>
              <w:left w:val="nil"/>
              <w:bottom w:val="nil"/>
              <w:right w:val="single" w:sz="4" w:space="0" w:color="auto"/>
            </w:tcBorders>
          </w:tcPr>
          <w:p w14:paraId="6D07EE5C" w14:textId="77777777" w:rsidR="00476722" w:rsidRDefault="00476722">
            <w:pPr>
              <w:pStyle w:val="CRCoverPage"/>
              <w:spacing w:after="0"/>
              <w:rPr>
                <w:noProof/>
                <w:lang w:eastAsia="fr-FR"/>
              </w:rPr>
            </w:pPr>
          </w:p>
        </w:tc>
      </w:tr>
      <w:tr w:rsidR="00476722" w14:paraId="29EA9A57" w14:textId="77777777" w:rsidTr="00476722">
        <w:tc>
          <w:tcPr>
            <w:tcW w:w="9645" w:type="dxa"/>
            <w:gridSpan w:val="9"/>
            <w:tcBorders>
              <w:top w:val="nil"/>
              <w:left w:val="single" w:sz="4" w:space="0" w:color="auto"/>
              <w:bottom w:val="nil"/>
              <w:right w:val="single" w:sz="4" w:space="0" w:color="auto"/>
            </w:tcBorders>
          </w:tcPr>
          <w:p w14:paraId="720AF875" w14:textId="77777777" w:rsidR="00476722" w:rsidRDefault="00476722">
            <w:pPr>
              <w:pStyle w:val="CRCoverPage"/>
              <w:spacing w:after="0"/>
              <w:rPr>
                <w:noProof/>
                <w:lang w:eastAsia="fr-FR"/>
              </w:rPr>
            </w:pPr>
          </w:p>
        </w:tc>
      </w:tr>
      <w:tr w:rsidR="00476722" w14:paraId="4A61F306" w14:textId="77777777" w:rsidTr="00476722">
        <w:tc>
          <w:tcPr>
            <w:tcW w:w="9645" w:type="dxa"/>
            <w:gridSpan w:val="9"/>
            <w:tcBorders>
              <w:top w:val="single" w:sz="4" w:space="0" w:color="auto"/>
              <w:left w:val="nil"/>
              <w:bottom w:val="nil"/>
              <w:right w:val="nil"/>
            </w:tcBorders>
            <w:hideMark/>
          </w:tcPr>
          <w:p w14:paraId="282FBC92" w14:textId="77777777" w:rsidR="00476722" w:rsidRDefault="00476722">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1E41F3" w14:paraId="296CF086" w14:textId="77777777" w:rsidTr="00476722">
        <w:tblPrEx>
          <w:tblLook w:val="0000" w:firstRow="0" w:lastRow="0" w:firstColumn="0" w:lastColumn="0" w:noHBand="0" w:noVBand="0"/>
        </w:tblPrEx>
        <w:tc>
          <w:tcPr>
            <w:tcW w:w="9641" w:type="dxa"/>
            <w:gridSpan w:val="9"/>
          </w:tcPr>
          <w:p w14:paraId="7D4A60B5" w14:textId="77777777" w:rsidR="001E41F3" w:rsidRDefault="001E41F3" w:rsidP="00476722">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58824" w:rsidR="00F25D98" w:rsidRDefault="00D854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C2BF6" w:rsidR="001E41F3" w:rsidRDefault="00D8540C" w:rsidP="00D8540C">
            <w:pPr>
              <w:pStyle w:val="CRCoverPage"/>
              <w:spacing w:after="0"/>
              <w:rPr>
                <w:noProof/>
              </w:rPr>
            </w:pPr>
            <w:r>
              <w:t xml:space="preserve"> </w:t>
            </w:r>
            <w:r w:rsidR="00137BDC">
              <w:t xml:space="preserve">Avoiding </w:t>
            </w:r>
            <w:r w:rsidR="00137BDC" w:rsidRPr="00137BDC">
              <w:t>packet loss during multicast MBS delivery</w:t>
            </w:r>
            <w:r w:rsidR="00137BDC">
              <w:t xml:space="preserve"> due to deactivated MBS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190FA" w:rsidR="001E41F3" w:rsidRDefault="00CC5B2F">
            <w:pPr>
              <w:pStyle w:val="CRCoverPage"/>
              <w:spacing w:after="0"/>
              <w:ind w:left="100"/>
              <w:rPr>
                <w:noProof/>
              </w:rPr>
            </w:pPr>
            <w:r>
              <w:t>Nokia, Nokia Shanghai-</w:t>
            </w:r>
            <w:r w:rsidR="00B218DE">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5F0C17">
            <w:pPr>
              <w:pStyle w:val="CRCoverPage"/>
              <w:spacing w:after="0"/>
              <w:ind w:left="100"/>
              <w:rPr>
                <w:noProof/>
              </w:rPr>
            </w:pPr>
            <w:fldSimple w:instr=" DOCPROPERTY  RelatedWis  \* MERGEFORMAT ">
              <w:r w:rsidR="000D54D3">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C2685" w:rsidR="001E41F3" w:rsidRDefault="00CC5B2F">
            <w:pPr>
              <w:pStyle w:val="CRCoverPage"/>
              <w:spacing w:after="0"/>
              <w:ind w:left="100"/>
              <w:rPr>
                <w:noProof/>
              </w:rPr>
            </w:pPr>
            <w:r>
              <w:t>2023</w:t>
            </w:r>
            <w:r w:rsidR="003A216D">
              <w:t>-08-11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044CD" w:rsidR="001E41F3" w:rsidRDefault="00726CD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8591A" w:rsidR="001E41F3" w:rsidRDefault="000D54D3">
            <w:pPr>
              <w:pStyle w:val="CRCoverPage"/>
              <w:spacing w:after="0"/>
              <w:ind w:left="100"/>
              <w:rPr>
                <w:noProof/>
              </w:rPr>
            </w:pPr>
            <w:r>
              <w:rPr>
                <w:noProof/>
              </w:rPr>
              <w:t>Rel-1</w:t>
            </w:r>
            <w:r w:rsidR="00B2775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65105" w14:textId="77777777" w:rsidR="00726CDD" w:rsidRDefault="00137BDC" w:rsidP="00D8540C">
            <w:pPr>
              <w:pStyle w:val="CRCoverPage"/>
              <w:spacing w:after="0"/>
              <w:ind w:left="100"/>
            </w:pPr>
            <w:r>
              <w:t>In incoming</w:t>
            </w:r>
            <w:r w:rsidR="00726CDD">
              <w:t xml:space="preserve"> Rel-18</w:t>
            </w:r>
            <w:r>
              <w:t xml:space="preserve"> LS S2-230</w:t>
            </w:r>
            <w:r w:rsidR="00AC0E26">
              <w:t>3985</w:t>
            </w:r>
            <w:r>
              <w:t xml:space="preserve"> / </w:t>
            </w:r>
            <w:r w:rsidRPr="00137BDC">
              <w:t>S6-231018</w:t>
            </w:r>
            <w:r>
              <w:t>, SA6 raises concerns that if an AF sends packet for a deactivated MBS session the first packets might not be delivered to all UEs due to the delay caused by the MBS session activation that involves paging RRC-IDLE or RRC-</w:t>
            </w:r>
            <w:r w:rsidR="00EE7540">
              <w:t>INACTIVE</w:t>
            </w:r>
            <w:r>
              <w:t xml:space="preserve"> UEs. </w:t>
            </w:r>
            <w:r w:rsidR="00EE7540">
              <w:t>This can occur if the MBS session is deactivated due to the UPF detecting that no MBS data are received for a configurable time.</w:t>
            </w:r>
          </w:p>
          <w:p w14:paraId="708AA7DE" w14:textId="3B35842E" w:rsidR="00D8540C" w:rsidRDefault="00726CDD" w:rsidP="00D8540C">
            <w:pPr>
              <w:pStyle w:val="CRCoverPage"/>
              <w:spacing w:after="0"/>
              <w:ind w:left="100"/>
            </w:pPr>
            <w:r>
              <w:t>While in Rel-17 there is also a risk of packet loss due to NG-RAN moving UEs to RRC-Inactive state during transmission pauses even if the MBS session is active, the Rel-18 transmission towards RRC-Inactive UEs minimizes that risk.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534882" w:rsidR="001E41F3" w:rsidRDefault="00EE7540">
            <w:pPr>
              <w:pStyle w:val="CRCoverPage"/>
              <w:spacing w:after="0"/>
              <w:ind w:left="100"/>
              <w:rPr>
                <w:noProof/>
              </w:rPr>
            </w:pPr>
            <w:bookmarkStart w:id="0" w:name="_Hlk131103885"/>
            <w:r>
              <w:rPr>
                <w:noProof/>
              </w:rPr>
              <w:t>When requesting to create an MBS session, the AF can indicate that the MBS session shall not be deactivated by the network to prevent a risk of packet loss</w:t>
            </w:r>
            <w:bookmarkEnd w:id="0"/>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9CD63" w:rsidR="001E41F3" w:rsidRDefault="00EE7540">
            <w:pPr>
              <w:pStyle w:val="CRCoverPage"/>
              <w:spacing w:after="0"/>
              <w:ind w:left="100"/>
              <w:rPr>
                <w:noProof/>
              </w:rPr>
            </w:pPr>
            <w:r>
              <w:t>If an AF sends packet for a deactivated MBS session the first packets might not be delivered to all UEs due to the delay caused by the MBS session activation.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5A2AC" w:rsidR="001E41F3" w:rsidRDefault="00137BDC">
            <w:pPr>
              <w:pStyle w:val="CRCoverPage"/>
              <w:spacing w:after="0"/>
              <w:ind w:left="100"/>
              <w:rPr>
                <w:noProof/>
              </w:rPr>
            </w:pPr>
            <w:r>
              <w:rPr>
                <w:noProof/>
              </w:rPr>
              <w:t>7.1.1.2, 7.2.5.3, 9.1.3.6, 9.4.3.2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8E3979"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rPr>
      </w:pPr>
      <w:bookmarkStart w:id="1" w:name="_Toc122416437"/>
      <w:r w:rsidRPr="00137BDC">
        <w:rPr>
          <w:sz w:val="40"/>
        </w:rPr>
        <w:lastRenderedPageBreak/>
        <w:t>1st change</w:t>
      </w:r>
    </w:p>
    <w:p w14:paraId="7F6896B0" w14:textId="77777777" w:rsidR="001D7AB2" w:rsidRPr="006B3D26" w:rsidRDefault="001D7AB2" w:rsidP="001D7AB2">
      <w:pPr>
        <w:pStyle w:val="Heading4"/>
      </w:pPr>
      <w:bookmarkStart w:id="2" w:name="_Toc131155074"/>
      <w:r>
        <w:t>7.1.1.2</w:t>
      </w:r>
      <w:r w:rsidRPr="006B3D26">
        <w:tab/>
        <w:t xml:space="preserve">MBS </w:t>
      </w:r>
      <w:r>
        <w:t>S</w:t>
      </w:r>
      <w:r w:rsidRPr="006B3D26">
        <w:t xml:space="preserve">ession </w:t>
      </w:r>
      <w:r>
        <w:t xml:space="preserve">Creation </w:t>
      </w:r>
      <w:r w:rsidRPr="006B3D26">
        <w:t>without PCC</w:t>
      </w:r>
      <w:bookmarkEnd w:id="2"/>
    </w:p>
    <w:p w14:paraId="6A69E76E" w14:textId="77777777" w:rsidR="001D7AB2" w:rsidRPr="006B3D26" w:rsidRDefault="001D7AB2" w:rsidP="001D7AB2">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7BE04CC9" w14:textId="77777777" w:rsidR="001D7AB2" w:rsidRPr="006B3D26" w:rsidRDefault="001D7AB2" w:rsidP="001D7AB2">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66EEB573" w14:textId="77777777" w:rsidR="001D7AB2" w:rsidRPr="006B3D26" w:rsidRDefault="001D7AB2" w:rsidP="001D7AB2">
      <w:r w:rsidRPr="006B3D26">
        <w:t xml:space="preserve">For both broadcast and multicast communication, the TMGI allocation may be separated from the MBS Session </w:t>
      </w:r>
      <w:r>
        <w:t>creation request</w:t>
      </w:r>
      <w:r w:rsidRPr="006B3D26">
        <w:t>.</w:t>
      </w:r>
    </w:p>
    <w:p w14:paraId="6EB3F57C" w14:textId="77777777" w:rsidR="001D7AB2" w:rsidRPr="006B3D26" w:rsidRDefault="001D7AB2" w:rsidP="001D7AB2">
      <w:r w:rsidRPr="006B3D26">
        <w:t>For multicast communication, TMGI allocation procedure is applicable if TMGI is used as MBS Session ID.</w:t>
      </w:r>
    </w:p>
    <w:p w14:paraId="08DD87CB" w14:textId="77777777" w:rsidR="001D7AB2" w:rsidRDefault="001D7AB2" w:rsidP="001D7AB2">
      <w:pPr>
        <w:pStyle w:val="TH"/>
      </w:pPr>
      <w:r>
        <w:rPr>
          <w:rFonts w:eastAsia="DengXian"/>
        </w:rPr>
        <w:object w:dxaOrig="9451" w:dyaOrig="11241" w14:anchorId="689A3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22" o:title=""/>
          </v:shape>
          <o:OLEObject Type="Embed" ProgID="Visio.Drawing.15" ShapeID="_x0000_i1025" DrawAspect="Content" ObjectID="_1757438644" r:id="rId23"/>
        </w:object>
      </w:r>
    </w:p>
    <w:p w14:paraId="35AF2008" w14:textId="77777777" w:rsidR="001D7AB2" w:rsidRPr="006B3D26" w:rsidRDefault="001D7AB2" w:rsidP="001D7AB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A6CAFF8" w14:textId="77777777" w:rsidR="001D7AB2" w:rsidRPr="006B3D26" w:rsidRDefault="001D7AB2" w:rsidP="001D7AB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6A7877F" w14:textId="77777777" w:rsidR="001D7AB2" w:rsidRDefault="001D7AB2" w:rsidP="001D7AB2">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7405FB22" w14:textId="77777777" w:rsidR="001D7AB2" w:rsidRDefault="001D7AB2" w:rsidP="001D7AB2">
      <w:pPr>
        <w:pStyle w:val="NO"/>
      </w:pPr>
      <w:r>
        <w:t>NOTE 1:</w:t>
      </w:r>
      <w:r>
        <w:tab/>
        <w:t>Depending on the network deployment and use case, MB-SMF may receive requests from AF directly, or via NEF, or via MBSF, or via NEF and MBSF.</w:t>
      </w:r>
    </w:p>
    <w:p w14:paraId="68F25C92" w14:textId="77777777" w:rsidR="001D7AB2" w:rsidRDefault="001D7AB2" w:rsidP="001D7AB2">
      <w:pPr>
        <w:pStyle w:val="B1"/>
      </w:pPr>
      <w:r>
        <w:t>2.</w:t>
      </w:r>
      <w:r>
        <w:tab/>
        <w:t>NEF/MBSF checks authorization of AF. If geographical area information or civic address information was provided by the AF as MBS service area, NEF/MBSF performs the translation.</w:t>
      </w:r>
    </w:p>
    <w:p w14:paraId="34D642AD" w14:textId="77777777" w:rsidR="001D7AB2" w:rsidRDefault="001D7AB2" w:rsidP="001D7AB2">
      <w:pPr>
        <w:pStyle w:val="NO"/>
      </w:pPr>
      <w:r>
        <w:lastRenderedPageBreak/>
        <w:t>NOTE 2:</w:t>
      </w:r>
      <w:r>
        <w:tab/>
        <w:t>NEF is not required if AF is in trusted domain.</w:t>
      </w:r>
    </w:p>
    <w:p w14:paraId="1AC8C76F" w14:textId="77777777" w:rsidR="001D7AB2" w:rsidRDefault="001D7AB2" w:rsidP="001D7AB2">
      <w:pPr>
        <w:pStyle w:val="B1"/>
      </w:pPr>
      <w:r>
        <w:t>3.</w:t>
      </w:r>
      <w:r>
        <w:tab/>
        <w:t>NEF/MBSF discovers and selects an MB-SMF using NRF or based on local configuration, possibly based on MBS service area.</w:t>
      </w:r>
    </w:p>
    <w:p w14:paraId="2397A5F9" w14:textId="77777777" w:rsidR="001D7AB2" w:rsidRDefault="001D7AB2" w:rsidP="001D7AB2">
      <w:pPr>
        <w:pStyle w:val="B1"/>
      </w:pPr>
      <w:r>
        <w:t>4.</w:t>
      </w:r>
      <w:r>
        <w:tab/>
        <w:t xml:space="preserve">NEF/MBSF sends an </w:t>
      </w:r>
      <w:proofErr w:type="spellStart"/>
      <w:r>
        <w:t>Nmbsmf_TMGI_Allocate</w:t>
      </w:r>
      <w:proofErr w:type="spellEnd"/>
      <w:r>
        <w:t xml:space="preserve"> Request (TMGI number) message to the MB-SMF.</w:t>
      </w:r>
    </w:p>
    <w:p w14:paraId="0BC70139" w14:textId="77777777" w:rsidR="001D7AB2" w:rsidRDefault="001D7AB2" w:rsidP="001D7AB2">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6C86B149" w14:textId="77777777" w:rsidR="001D7AB2" w:rsidRDefault="001D7AB2" w:rsidP="001D7AB2">
      <w:pPr>
        <w:pStyle w:val="B1"/>
      </w:pPr>
      <w:r>
        <w:t>6.</w:t>
      </w:r>
      <w:r>
        <w:tab/>
        <w:t xml:space="preserve">The NEF or MBSF responds to the AF by sending an </w:t>
      </w:r>
      <w:proofErr w:type="spellStart"/>
      <w:r>
        <w:t>Nnef_MBSTMGI_Allocate</w:t>
      </w:r>
      <w:proofErr w:type="spellEnd"/>
      <w:r>
        <w:t xml:space="preserve"> Response (TMGI(s), expiration time).</w:t>
      </w:r>
    </w:p>
    <w:p w14:paraId="064C2599" w14:textId="77777777" w:rsidR="001D7AB2" w:rsidRDefault="001D7AB2" w:rsidP="001D7AB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324B1D99" w14:textId="77777777" w:rsidR="001D7AB2" w:rsidRDefault="001D7AB2" w:rsidP="001D7AB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6BB4735" w14:textId="77777777" w:rsidR="001D7AB2" w:rsidRDefault="001D7AB2" w:rsidP="001D7AB2">
      <w:pPr>
        <w:pStyle w:val="B1"/>
      </w:pPr>
      <w:r>
        <w:tab/>
        <w:t>The UE needs to be aware if the service is broadcast or multicast to decide if JOIN is to be performed.</w:t>
      </w:r>
    </w:p>
    <w:p w14:paraId="59A780D0" w14:textId="1E4FE69D" w:rsidR="001D7AB2" w:rsidRDefault="001D7AB2" w:rsidP="001D7AB2">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w:t>
      </w:r>
      <w:ins w:id="3" w:author="Nokia r00" w:date="2023-03-30T20:18:00Z">
        <w:r w:rsidR="009C5B0C">
          <w:t xml:space="preserve">[No MBS session deactivation indication], </w:t>
        </w:r>
      </w:ins>
      <w:r>
        <w:t>[ingress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A058D1F" w14:textId="77777777" w:rsidR="001D7AB2" w:rsidRDefault="001D7AB2" w:rsidP="001D7AB2">
      <w:pPr>
        <w:pStyle w:val="B1"/>
      </w:pPr>
      <w:r>
        <w:tab/>
        <w:t>If geographical area information or civic address information was provided by the AF as MBS service area, NEF/MBSF translates the MBS service area to Cell ID list or TAI list.</w:t>
      </w:r>
    </w:p>
    <w:p w14:paraId="1203A4C6" w14:textId="77777777" w:rsidR="001D7AB2" w:rsidRDefault="001D7AB2" w:rsidP="001D7AB2">
      <w:pPr>
        <w:pStyle w:val="B1"/>
      </w:pPr>
      <w:r>
        <w:tab/>
        <w:t>For broadcast communication, the AF may determine MBS FSA ID(s) for the Broadcast MBS session based on business agreements and include them in the description of the MBS session.</w:t>
      </w:r>
    </w:p>
    <w:p w14:paraId="30D4F07C" w14:textId="77777777" w:rsidR="001D7AB2" w:rsidRDefault="001D7AB2" w:rsidP="001D7AB2">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741A937E" w14:textId="77777777" w:rsidR="001D7AB2" w:rsidRDefault="001D7AB2" w:rsidP="001D7AB2">
      <w:pPr>
        <w:pStyle w:val="NO"/>
      </w:pPr>
      <w:r>
        <w:t>NOTE 3:</w:t>
      </w:r>
      <w:r>
        <w:tab/>
        <w:t>The same QoS requirements are assumed to be provided by the AF for the broadcast MBS Sessions via multiple CNs delivering the same content.</w:t>
      </w:r>
    </w:p>
    <w:p w14:paraId="36959E81" w14:textId="77777777" w:rsidR="001D7AB2" w:rsidRDefault="001D7AB2" w:rsidP="001D7AB2">
      <w:pPr>
        <w:pStyle w:val="B1"/>
      </w:pPr>
      <w:ins w:id="4" w:author="Nokia r00" w:date="2023-03-30T20:15:00Z">
        <w:r>
          <w:tab/>
          <w:t xml:space="preserve">For </w:t>
        </w:r>
      </w:ins>
      <w:ins w:id="5" w:author="Nokia r00" w:date="2023-04-07T20:15:00Z">
        <w:r>
          <w:t xml:space="preserve">a </w:t>
        </w:r>
      </w:ins>
      <w:ins w:id="6" w:author="Nokia r00" w:date="2023-03-30T20:15:00Z">
        <w:r>
          <w:t xml:space="preserve">multicast </w:t>
        </w:r>
      </w:ins>
      <w:ins w:id="7" w:author="Nokia r00" w:date="2023-04-07T20:15:00Z">
        <w:r>
          <w:t>MBS session</w:t>
        </w:r>
      </w:ins>
      <w:ins w:id="8" w:author="Nokia r00" w:date="2023-03-30T20:15:00Z">
        <w:r>
          <w:t>, the AF</w:t>
        </w:r>
      </w:ins>
      <w:ins w:id="9" w:author="Nokia r00" w:date="2023-04-07T20:18:00Z">
        <w:r>
          <w:t xml:space="preserve"> </w:t>
        </w:r>
      </w:ins>
      <w:ins w:id="10" w:author="Nokia r00" w:date="2023-04-07T20:16:00Z">
        <w:r>
          <w:t>may indicate</w:t>
        </w:r>
      </w:ins>
      <w:ins w:id="11" w:author="Nokia r00" w:date="2023-03-30T20:15:00Z">
        <w:r>
          <w:t xml:space="preserve"> </w:t>
        </w:r>
      </w:ins>
      <w:ins w:id="12" w:author="Nokia r00" w:date="2023-04-07T20:16:00Z">
        <w:r>
          <w:t xml:space="preserve">initial MBS session state (activated or deactivated). The AF may </w:t>
        </w:r>
      </w:ins>
      <w:ins w:id="13" w:author="Nokia r00" w:date="2023-04-07T20:17:00Z">
        <w:r>
          <w:t>also</w:t>
        </w:r>
      </w:ins>
      <w:ins w:id="14" w:author="Nokia r00" w:date="2023-04-07T20:15:00Z">
        <w:r>
          <w:t xml:space="preserve"> decide that the MBS session is n</w:t>
        </w:r>
      </w:ins>
      <w:ins w:id="15" w:author="Nokia r00" w:date="2023-04-07T20:16:00Z">
        <w:r>
          <w:t>ot to be deactivate</w:t>
        </w:r>
      </w:ins>
      <w:ins w:id="16" w:author="Nokia r00" w:date="2023-04-07T20:17:00Z">
        <w:r>
          <w:t xml:space="preserve"> (e.g. to avoid packet loss during activation for a mission critical session)</w:t>
        </w:r>
      </w:ins>
      <w:ins w:id="17" w:author="Nokia r00" w:date="2023-04-07T20:18:00Z">
        <w:r>
          <w:t>, and may then</w:t>
        </w:r>
      </w:ins>
      <w:ins w:id="18" w:author="Nokia r00" w:date="2023-03-30T20:26:00Z">
        <w:r>
          <w:t xml:space="preserve"> </w:t>
        </w:r>
      </w:ins>
      <w:ins w:id="19" w:author="Nokia r00" w:date="2023-03-30T20:16:00Z">
        <w:r>
          <w:t>request that the MBS session is not deactivated by the network if no incoming packets are detected.</w:t>
        </w:r>
      </w:ins>
    </w:p>
    <w:p w14:paraId="3A994FCB" w14:textId="77777777" w:rsidR="001D7AB2" w:rsidRDefault="001D7AB2" w:rsidP="001D7AB2">
      <w:pPr>
        <w:pStyle w:val="NO"/>
      </w:pPr>
      <w:r>
        <w:t>NOTE 4:</w:t>
      </w:r>
      <w:r>
        <w:tab/>
        <w:t>MBS session state is applicable for multicast MBS Session.</w:t>
      </w:r>
    </w:p>
    <w:p w14:paraId="269704E0" w14:textId="77777777" w:rsidR="001D7AB2" w:rsidRDefault="001D7AB2" w:rsidP="001D7AB2">
      <w:pPr>
        <w:pStyle w:val="B1"/>
      </w:pPr>
      <w:r>
        <w:t>9.</w:t>
      </w:r>
      <w:r>
        <w:tab/>
        <w:t>NEF/MBSF checks authorization of content provider.</w:t>
      </w:r>
    </w:p>
    <w:p w14:paraId="0AA2CEF5" w14:textId="77777777" w:rsidR="001D7AB2" w:rsidRDefault="001D7AB2" w:rsidP="001D7AB2">
      <w:pPr>
        <w:pStyle w:val="B1"/>
      </w:pPr>
      <w:r>
        <w:t>10.</w:t>
      </w:r>
      <w:r>
        <w:tab/>
        <w:t>NEF/MBSF discovers MB-SMF candidates and selects MB-SMF as ingress control node, possibly based on MBS service area. If a TMGI is included in step 8, NEF/MBSF finds MB-SMF based on that TMGI.</w:t>
      </w:r>
    </w:p>
    <w:p w14:paraId="22EA4EB8" w14:textId="22F3FB94" w:rsidR="001D7AB2" w:rsidRDefault="001D7AB2" w:rsidP="001D7AB2">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w:t>
      </w:r>
      <w:r w:rsidR="009C5B0C" w:rsidRPr="009C5B0C">
        <w:t xml:space="preserve"> </w:t>
      </w:r>
      <w:ins w:id="20" w:author="Nokia r00" w:date="2023-03-30T20:18:00Z">
        <w:r w:rsidR="009C5B0C">
          <w:t>[No MBS session deactivation indication],</w:t>
        </w:r>
      </w:ins>
      <w:r>
        <w:t xml:space="preserve"> [ingress transport address request indication], [FSA ID(s)], [Associated Session Identifier], </w:t>
      </w:r>
      <w:r>
        <w:lastRenderedPageBreak/>
        <w:t>[multicast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1DAA7C9" w14:textId="77777777" w:rsidR="001D7AB2" w:rsidRDefault="001D7AB2" w:rsidP="001D7AB2">
      <w:pPr>
        <w:pStyle w:val="B1"/>
      </w:pPr>
      <w:r>
        <w:tab/>
        <w:t>If requested to do so, or if a source specific multicast is provided as MBS Session ID in step 11, the MB-SMF allocates a TMGI.</w:t>
      </w:r>
    </w:p>
    <w:p w14:paraId="0C6393AD" w14:textId="77777777" w:rsidR="001D7AB2" w:rsidRDefault="001D7AB2" w:rsidP="001D7AB2">
      <w:pPr>
        <w:pStyle w:val="B1"/>
      </w:pPr>
      <w:r>
        <w:tab/>
        <w:t>For broadcast communication, if no MBS FSA ID(s) have been received, the MB-SMF selects MBS FSA ID(s) for the Broadcast MBS session based on local configuration.</w:t>
      </w:r>
    </w:p>
    <w:p w14:paraId="63251C87" w14:textId="77777777" w:rsidR="001D7AB2" w:rsidRDefault="001D7AB2" w:rsidP="001D7AB2">
      <w:pPr>
        <w:pStyle w:val="B1"/>
      </w:pPr>
      <w:r>
        <w:t>12.</w:t>
      </w:r>
      <w:r>
        <w:tab/>
        <w:t>Void.</w:t>
      </w:r>
    </w:p>
    <w:p w14:paraId="21C4483A" w14:textId="77777777" w:rsidR="001D7AB2" w:rsidRDefault="001D7AB2" w:rsidP="001D7AB2">
      <w:pPr>
        <w:pStyle w:val="B1"/>
      </w:pPr>
      <w:r>
        <w:t>13.</w:t>
      </w:r>
      <w:r>
        <w:tab/>
        <w:t>The MB-SMF derives the required QoS parameters locally based on the MBS Service Information.</w:t>
      </w:r>
    </w:p>
    <w:p w14:paraId="0213A31B" w14:textId="77777777" w:rsidR="001D7AB2" w:rsidRDefault="001D7AB2" w:rsidP="001D7AB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4664E19B" w14:textId="77777777" w:rsidR="001D7AB2" w:rsidRDefault="001D7AB2" w:rsidP="001D7AB2">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764E8A27" w14:textId="77777777" w:rsidR="001D7AB2" w:rsidRDefault="001D7AB2" w:rsidP="001D7AB2">
      <w:pPr>
        <w:pStyle w:val="B1"/>
      </w:pPr>
      <w:ins w:id="21" w:author="Nokia r00" w:date="2023-03-30T21:40:00Z">
        <w:r>
          <w:tab/>
        </w:r>
      </w:ins>
      <w:ins w:id="22" w:author="Nokia r00" w:date="2023-03-30T21:42:00Z">
        <w:r>
          <w:t>For an MBS multicast session, the</w:t>
        </w:r>
      </w:ins>
      <w:ins w:id="23" w:author="Nokia r00" w:date="2023-03-30T21:40:00Z">
        <w:r w:rsidRPr="006B4A2A">
          <w:t xml:space="preserve"> MB-SMF </w:t>
        </w:r>
      </w:ins>
      <w:ins w:id="24" w:author="Nokia r00" w:date="2023-03-30T21:41:00Z">
        <w:r>
          <w:t>may req</w:t>
        </w:r>
      </w:ins>
      <w:ins w:id="25" w:author="Nokia r00" w:date="2023-03-30T21:42:00Z">
        <w:r>
          <w:t xml:space="preserve">uest the </w:t>
        </w:r>
      </w:ins>
      <w:ins w:id="26" w:author="Nokia r00" w:date="2023-03-30T21:44:00Z">
        <w:r>
          <w:t>MB-</w:t>
        </w:r>
      </w:ins>
      <w:ins w:id="27" w:author="Nokia r00" w:date="2023-03-30T21:42:00Z">
        <w:r>
          <w:t xml:space="preserve">UPF to </w:t>
        </w:r>
      </w:ins>
      <w:ins w:id="28" w:author="Nokia r00" w:date="2023-03-30T21:43:00Z">
        <w:r>
          <w:t>no</w:t>
        </w:r>
      </w:ins>
      <w:ins w:id="29" w:author="Nokia r00" w:date="2023-03-30T21:44:00Z">
        <w:r>
          <w:t>t</w:t>
        </w:r>
      </w:ins>
      <w:ins w:id="30" w:author="Nokia r00" w:date="2023-03-30T21:43:00Z">
        <w:r>
          <w:t xml:space="preserve">ify the MB-SMF </w:t>
        </w:r>
      </w:ins>
      <w:ins w:id="31" w:author="Nokia r00" w:date="2023-03-30T21:44:00Z">
        <w:r>
          <w:t>when the MB</w:t>
        </w:r>
      </w:ins>
      <w:ins w:id="32" w:author="Nokia r00" w:date="2023-03-30T21:45:00Z">
        <w:r>
          <w:t xml:space="preserve">-UPF </w:t>
        </w:r>
      </w:ins>
      <w:ins w:id="33" w:author="Nokia r00" w:date="2023-03-30T21:44:00Z">
        <w:r>
          <w:t xml:space="preserve">does not receive </w:t>
        </w:r>
      </w:ins>
      <w:ins w:id="34" w:author="Nokia r00" w:date="2023-03-30T21:45:00Z">
        <w:r>
          <w:t xml:space="preserve">data for the MBS session. The MB-SMF may refrain from such a configuration when </w:t>
        </w:r>
      </w:ins>
      <w:ins w:id="35" w:author="Nokia r00" w:date="2023-03-30T21:46:00Z">
        <w:r>
          <w:t xml:space="preserve">receiving the </w:t>
        </w:r>
      </w:ins>
      <w:ins w:id="36" w:author="Nokia r00" w:date="2023-03-30T21:41:00Z">
        <w:r w:rsidRPr="006B4A2A">
          <w:t>“No MBS session deactivation indication”</w:t>
        </w:r>
      </w:ins>
      <w:ins w:id="37" w:author="Nokia r00" w:date="2023-03-30T21:46:00Z">
        <w:r>
          <w:t xml:space="preserve"> in step 11</w:t>
        </w:r>
      </w:ins>
      <w:ins w:id="38" w:author="Nokia r00" w:date="2023-03-30T21:40:00Z">
        <w:r w:rsidRPr="006B4A2A">
          <w:t>.</w:t>
        </w:r>
      </w:ins>
    </w:p>
    <w:p w14:paraId="272FC3E4" w14:textId="77777777" w:rsidR="001D7AB2" w:rsidRDefault="001D7AB2" w:rsidP="001D7AB2">
      <w:pPr>
        <w:pStyle w:val="B1"/>
      </w:pPr>
      <w:r>
        <w:t>15.</w:t>
      </w:r>
      <w:r>
        <w:tab/>
        <w:t>If requested, MB-UPF selects an ingress address (IP address and port) and a tunnel endpoint for the outgoing data and provides it to MB-SMF.</w:t>
      </w:r>
    </w:p>
    <w:p w14:paraId="6E7ABE5E" w14:textId="77777777" w:rsidR="001D7AB2" w:rsidRDefault="001D7AB2" w:rsidP="001D7AB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75E6135B" w14:textId="77777777" w:rsidR="001D7AB2" w:rsidRDefault="001D7AB2" w:rsidP="001D7AB2">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168189F7" w14:textId="77777777" w:rsidR="001D7AB2" w:rsidRDefault="001D7AB2" w:rsidP="001D7AB2">
      <w:pPr>
        <w:pStyle w:val="NO"/>
      </w:pPr>
      <w:r>
        <w:t>NOTE 3:</w:t>
      </w:r>
      <w:r>
        <w:tab/>
        <w:t>If TMGI is used to represent an MBS Session, MB-SMF does not need to update NRF if the TMGI range(s) supported by an MB-SMF is already included in the MB-SMF profile when MB-SMF register itself into NRF.</w:t>
      </w:r>
    </w:p>
    <w:p w14:paraId="02967E9C" w14:textId="77777777" w:rsidR="001D7AB2" w:rsidRDefault="001D7AB2" w:rsidP="001D7AB2">
      <w:pPr>
        <w:pStyle w:val="B1"/>
      </w:pPr>
      <w:r>
        <w:t>17.</w:t>
      </w:r>
      <w:r>
        <w:tab/>
        <w:t>For broadcast communication, the MB-SMF continues the procedure towards the AMF and NG-RAN as specified in clause 7.3.1 to request the allocation of resources to for the transmission of the broadcast session.</w:t>
      </w:r>
    </w:p>
    <w:p w14:paraId="6283CAC9" w14:textId="77777777" w:rsidR="001D7AB2" w:rsidRDefault="001D7AB2" w:rsidP="001D7AB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5076FFD" w14:textId="77777777" w:rsidR="001D7AB2" w:rsidRDefault="001D7AB2" w:rsidP="001D7AB2">
      <w:pPr>
        <w:pStyle w:val="B1"/>
      </w:pPr>
      <w:r>
        <w:t>19.</w:t>
      </w:r>
      <w:r>
        <w:tab/>
        <w:t>[Conditional on step 19]</w:t>
      </w:r>
      <w:r>
        <w:tab/>
        <w:t>If requested, the MBSTF selects an ingress address (IP address and port) and provides it to NEF/MBSF.</w:t>
      </w:r>
    </w:p>
    <w:p w14:paraId="39602E21" w14:textId="77777777" w:rsidR="001D7AB2" w:rsidRDefault="001D7AB2" w:rsidP="001D7AB2">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w:t>
      </w:r>
      <w:r>
        <w:lastRenderedPageBreak/>
        <w:t>requested the allocation of an ingress transport address, the message also includes the allocated ingress address. For broadcast communication, the message also includes any MBS FSA ID(s) received in step 17.</w:t>
      </w:r>
    </w:p>
    <w:p w14:paraId="39D66D26" w14:textId="77777777" w:rsidR="001D7AB2" w:rsidRDefault="001D7AB2" w:rsidP="001D7AB2">
      <w:pPr>
        <w:pStyle w:val="B1"/>
      </w:pPr>
      <w:r>
        <w:t>21.</w:t>
      </w:r>
      <w:r>
        <w:tab/>
        <w:t>Same as step 7. The AF may also perform a service announcement at this stage.</w:t>
      </w:r>
    </w:p>
    <w:p w14:paraId="72261761" w14:textId="77777777" w:rsidR="001D7AB2" w:rsidRDefault="001D7AB2" w:rsidP="001D7AB2">
      <w:pPr>
        <w:pStyle w:val="B1"/>
      </w:pPr>
      <w:r>
        <w:t>22.</w:t>
      </w:r>
      <w:r>
        <w:tab/>
        <w:t>For multicast communication, depending on configuration UEs can join the MBS Session as specified in clause 7.2.1.</w:t>
      </w:r>
    </w:p>
    <w:bookmarkEnd w:id="1"/>
    <w:p w14:paraId="68C9CD36" w14:textId="27E8B7E6" w:rsidR="001E41F3" w:rsidRDefault="001E41F3">
      <w:pPr>
        <w:rPr>
          <w:noProof/>
        </w:rPr>
      </w:pPr>
    </w:p>
    <w:p w14:paraId="5749CDF8"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lang w:eastAsia="zh-CN"/>
        </w:rPr>
      </w:pPr>
      <w:bookmarkStart w:id="39" w:name="_Toc122416487"/>
      <w:r w:rsidRPr="00137BDC">
        <w:rPr>
          <w:sz w:val="40"/>
          <w:lang w:eastAsia="zh-CN"/>
        </w:rPr>
        <w:t>2nd change</w:t>
      </w:r>
    </w:p>
    <w:p w14:paraId="67043925" w14:textId="77777777" w:rsidR="001D7AB2" w:rsidRDefault="001D7AB2" w:rsidP="001D7AB2">
      <w:pPr>
        <w:pStyle w:val="Heading4"/>
        <w:rPr>
          <w:lang w:eastAsia="zh-CN"/>
        </w:rPr>
      </w:pPr>
      <w:bookmarkStart w:id="40" w:name="_Toc131155129"/>
      <w:r>
        <w:rPr>
          <w:lang w:eastAsia="zh-CN"/>
        </w:rPr>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40"/>
    </w:p>
    <w:p w14:paraId="28112DFD" w14:textId="77777777" w:rsidR="001D7AB2" w:rsidRDefault="001D7AB2" w:rsidP="001D7AB2">
      <w:pPr>
        <w:pStyle w:val="TH"/>
      </w:pPr>
      <w:r w:rsidRPr="00916504">
        <w:rPr>
          <w:rFonts w:eastAsia="Malgun Gothic"/>
        </w:rPr>
        <w:object w:dxaOrig="9670" w:dyaOrig="6601" w14:anchorId="6784A6E9">
          <v:shape id="_x0000_i1026" type="#_x0000_t75" style="width:480.75pt;height:330.75pt" o:ole="">
            <v:imagedata r:id="rId24" o:title=""/>
          </v:shape>
          <o:OLEObject Type="Embed" ProgID="Visio.Drawing.15" ShapeID="_x0000_i1026" DrawAspect="Content" ObjectID="_1757438645" r:id="rId25"/>
        </w:object>
      </w:r>
    </w:p>
    <w:p w14:paraId="361E0BD1" w14:textId="77777777" w:rsidR="001D7AB2" w:rsidRDefault="001D7AB2" w:rsidP="001D7AB2">
      <w:pPr>
        <w:pStyle w:val="TF"/>
        <w:rPr>
          <w:lang w:val="en-US"/>
        </w:rPr>
      </w:pPr>
      <w:r>
        <w:t>Fig</w:t>
      </w:r>
      <w:r w:rsidRPr="00BE350A">
        <w:t xml:space="preserve">ure </w:t>
      </w:r>
      <w:r w:rsidRPr="00BE350A">
        <w:rPr>
          <w:lang w:eastAsia="zh-CN"/>
        </w:rPr>
        <w:t>7.2.5.3</w:t>
      </w:r>
      <w:r w:rsidRPr="00BE350A">
        <w:rPr>
          <w:lang w:val="en-US"/>
        </w:rPr>
        <w:t>-1</w:t>
      </w:r>
      <w:r w:rsidRPr="00BE350A">
        <w:t xml:space="preserve">: </w:t>
      </w:r>
      <w:r w:rsidRPr="00BE350A">
        <w:rPr>
          <w:lang w:val="en-US"/>
        </w:rPr>
        <w:t>MBS session deacti</w:t>
      </w:r>
      <w:r>
        <w:rPr>
          <w:lang w:val="en-US"/>
        </w:rPr>
        <w:t>vation procedure</w:t>
      </w:r>
    </w:p>
    <w:p w14:paraId="39B820A6" w14:textId="77777777" w:rsidR="001D7AB2" w:rsidRPr="00064632" w:rsidRDefault="001D7AB2" w:rsidP="001D7AB2">
      <w:r w:rsidRPr="00064632">
        <w:t>In this procedure, steps 3 to 4 and steps 5 to 9 are executed in parallel.</w:t>
      </w:r>
    </w:p>
    <w:p w14:paraId="67C96455" w14:textId="77777777" w:rsidR="001D7AB2" w:rsidRDefault="001D7AB2" w:rsidP="001D7AB2">
      <w:pPr>
        <w:pStyle w:val="B1"/>
        <w:rPr>
          <w:rFonts w:eastAsia="DengXian"/>
        </w:rPr>
      </w:pPr>
      <w:r>
        <w:rPr>
          <w:rFonts w:eastAsia="DengXian"/>
        </w:rPr>
        <w:t>1.</w:t>
      </w:r>
      <w:r>
        <w:rPr>
          <w:rFonts w:eastAsia="DengXian"/>
        </w:rPr>
        <w:tab/>
      </w:r>
      <w:r w:rsidRPr="003D7252">
        <w:rPr>
          <w:rFonts w:eastAsia="DengXian"/>
        </w:rPr>
        <w:t>The procedure may be triggered by the following events:</w:t>
      </w:r>
    </w:p>
    <w:p w14:paraId="73096467" w14:textId="77777777" w:rsidR="001D7AB2" w:rsidRDefault="001D7AB2" w:rsidP="001D7AB2">
      <w:pPr>
        <w:pStyle w:val="B2"/>
      </w:pPr>
      <w:r>
        <w:t>-</w:t>
      </w:r>
      <w:r>
        <w:tab/>
        <w:t xml:space="preserve">When MB-UPF detects </w:t>
      </w:r>
      <w:del w:id="41" w:author="Nokia r00" w:date="2023-03-30T21:39:00Z">
        <w:r w:rsidDel="006B4A2A">
          <w:delText xml:space="preserve">there </w:delText>
        </w:r>
      </w:del>
      <w:ins w:id="42" w:author="Nokia r00" w:date="2023-03-30T21:39:00Z">
        <w:r>
          <w:t xml:space="preserve">that it receives </w:t>
        </w:r>
      </w:ins>
      <w:del w:id="43" w:author="Nokia r00" w:date="2023-03-30T21:38:00Z">
        <w:r w:rsidDel="006B4A2A">
          <w:delText xml:space="preserve">is </w:delText>
        </w:r>
      </w:del>
      <w:r>
        <w:t xml:space="preserve">no data </w:t>
      </w:r>
      <w:del w:id="44" w:author="Nokia r00" w:date="2023-03-30T21:38:00Z">
        <w:r w:rsidDel="006B4A2A">
          <w:delText xml:space="preserve">receives </w:delText>
        </w:r>
      </w:del>
      <w:r>
        <w:t>for the MBS Session, MB-UPF sends MB-N4 Notification (N4 Session ID) to the MB-SMF for deactivating the MBS session.</w:t>
      </w:r>
      <w:ins w:id="45" w:author="Nokia r00" w:date="2023-03-30T20:22:00Z">
        <w:r>
          <w:t xml:space="preserve"> The MB-SMF </w:t>
        </w:r>
      </w:ins>
      <w:ins w:id="46" w:author="Nokia r00" w:date="2023-03-30T20:23:00Z">
        <w:r>
          <w:t xml:space="preserve">may then deactivate the MBS session </w:t>
        </w:r>
      </w:ins>
      <w:ins w:id="47" w:author="Nokia r00" w:date="2023-03-30T20:24:00Z">
        <w:r>
          <w:t>unless it received an “No MBS session deactivation indication” when the MBS session was created.</w:t>
        </w:r>
      </w:ins>
    </w:p>
    <w:p w14:paraId="0A7CE60F" w14:textId="77777777" w:rsidR="001D7AB2" w:rsidRDefault="001D7AB2" w:rsidP="001D7AB2">
      <w:pPr>
        <w:pStyle w:val="B2"/>
      </w:pPr>
      <w:r>
        <w:t>-</w:t>
      </w:r>
      <w:r>
        <w:tab/>
        <w:t>AF sends MBS Deactivation request (TMGI) to the MB-SMF directly or via NEF.</w:t>
      </w:r>
    </w:p>
    <w:p w14:paraId="749281E5" w14:textId="77777777" w:rsidR="001D7AB2" w:rsidRDefault="001D7AB2" w:rsidP="001D7AB2">
      <w:pPr>
        <w:pStyle w:val="B1"/>
        <w:rPr>
          <w:rFonts w:eastAsia="DengXian"/>
        </w:rPr>
      </w:pPr>
      <w:r>
        <w:rPr>
          <w:rFonts w:eastAsia="DengXian"/>
        </w:rPr>
        <w:t>2.</w:t>
      </w:r>
      <w:r>
        <w:rPr>
          <w:rFonts w:eastAsia="DengXian"/>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338E3417" w14:textId="77777777" w:rsidR="001D7AB2" w:rsidRDefault="001D7AB2" w:rsidP="001D7AB2">
      <w:pPr>
        <w:pStyle w:val="B1"/>
        <w:rPr>
          <w:rFonts w:eastAsia="DengXian"/>
        </w:rPr>
      </w:pPr>
      <w:r>
        <w:rPr>
          <w:rFonts w:eastAsia="DengXian"/>
        </w:rPr>
        <w:lastRenderedPageBreak/>
        <w:tab/>
        <w:t>MB-UPF to MB-SMF: N4mb Session Modification Response acknowledging the MB-SMF request.</w:t>
      </w:r>
    </w:p>
    <w:p w14:paraId="7171209B" w14:textId="77777777" w:rsidR="001D7AB2" w:rsidRDefault="001D7AB2" w:rsidP="001D7AB2">
      <w:pPr>
        <w:pStyle w:val="NO"/>
        <w:rPr>
          <w:rFonts w:eastAsia="DengXian"/>
        </w:rPr>
      </w:pPr>
      <w:r>
        <w:rPr>
          <w:rFonts w:eastAsia="DengXian"/>
        </w:rPr>
        <w:t>NOTE 1:</w:t>
      </w:r>
      <w:r>
        <w:rPr>
          <w:rFonts w:eastAsia="DengXian"/>
        </w:rPr>
        <w:tab/>
        <w:t>It is up to stage 3 to determine whether MB-UPF keeps the DL F-TEID(s) for N3mb and N19mb interfaces.</w:t>
      </w:r>
    </w:p>
    <w:p w14:paraId="1BFCDABD" w14:textId="77777777" w:rsidR="001D7AB2" w:rsidRDefault="001D7AB2" w:rsidP="001D7AB2">
      <w:pPr>
        <w:pStyle w:val="B1"/>
        <w:rPr>
          <w:rFonts w:eastAsia="DengXian"/>
        </w:rPr>
      </w:pPr>
      <w:r>
        <w:rPr>
          <w:rFonts w:eastAsia="DengXian"/>
        </w:rPr>
        <w:t>3.</w:t>
      </w:r>
      <w:r>
        <w:rPr>
          <w:rFonts w:eastAsia="DengXian"/>
        </w:rPr>
        <w:tab/>
        <w:t xml:space="preserve">The MB-SMF sends </w:t>
      </w:r>
      <w:proofErr w:type="spellStart"/>
      <w:r w:rsidRPr="00204314">
        <w:rPr>
          <w:lang w:val="en-US"/>
        </w:rPr>
        <w:t>Nmbsmf_MBSSession</w:t>
      </w:r>
      <w:r>
        <w:rPr>
          <w:lang w:val="en-US"/>
        </w:rPr>
        <w:t>_</w:t>
      </w:r>
      <w:r w:rsidRPr="00204314">
        <w:rPr>
          <w:lang w:val="en-US"/>
        </w:rPr>
        <w:t>ContextStatusNotify</w:t>
      </w:r>
      <w:proofErr w:type="spellEnd"/>
      <w:r>
        <w:rPr>
          <w:rFonts w:eastAsia="DengXian"/>
        </w:rPr>
        <w:t xml:space="preserve"> request (</w:t>
      </w:r>
      <w:r>
        <w:rPr>
          <w:lang w:val="en-US"/>
        </w:rPr>
        <w:t xml:space="preserve">MBS Session </w:t>
      </w:r>
      <w:r w:rsidRPr="00204314">
        <w:rPr>
          <w:lang w:val="en-US"/>
        </w:rPr>
        <w:t>ID</w:t>
      </w:r>
      <w:r>
        <w:rPr>
          <w:rFonts w:eastAsia="DengXian"/>
        </w:rPr>
        <w:t>) to the SMFs.</w:t>
      </w:r>
    </w:p>
    <w:p w14:paraId="4E604506" w14:textId="77777777" w:rsidR="001D7AB2" w:rsidRDefault="001D7AB2" w:rsidP="001D7AB2">
      <w:pPr>
        <w:pStyle w:val="B1"/>
      </w:pPr>
      <w:r>
        <w:tab/>
      </w:r>
      <w:r w:rsidRPr="00204314">
        <w:t xml:space="preserve">Based on the received </w:t>
      </w:r>
      <w:r>
        <w:t xml:space="preserve">MBS Session </w:t>
      </w:r>
      <w:r w:rsidRPr="00204314">
        <w:t>ID, the SMF set</w:t>
      </w:r>
      <w:r>
        <w:t>s</w:t>
      </w:r>
      <w:r w:rsidRPr="00204314">
        <w:t xml:space="preserve"> the indicated </w:t>
      </w:r>
      <w:r>
        <w:t xml:space="preserve">multicast </w:t>
      </w:r>
      <w:r w:rsidRPr="00204314">
        <w:t>MBS session state to Inactive</w:t>
      </w:r>
      <w:r>
        <w:t>:</w:t>
      </w:r>
    </w:p>
    <w:p w14:paraId="5E44D224" w14:textId="77777777" w:rsidR="001D7AB2" w:rsidRDefault="001D7AB2" w:rsidP="001D7AB2">
      <w:pPr>
        <w:pStyle w:val="B2"/>
      </w:pPr>
      <w:r>
        <w:rPr>
          <w:rFonts w:hint="eastAsia"/>
        </w:rPr>
        <w:t>‐</w:t>
      </w:r>
      <w:r>
        <w:rPr>
          <w:rFonts w:hint="eastAsia"/>
        </w:rPr>
        <w:tab/>
        <w:t>If the SMF finds out there are UE(s) that joined the indicated multicast MBS session and use 5GC Individual MBS traffic delivery, step 4 is performed for those UE(s).</w:t>
      </w:r>
    </w:p>
    <w:p w14:paraId="113E9C8D" w14:textId="77777777" w:rsidR="001D7AB2" w:rsidRDefault="001D7AB2" w:rsidP="001D7AB2">
      <w:pPr>
        <w:pStyle w:val="B2"/>
      </w:pPr>
      <w:r>
        <w:rPr>
          <w:rFonts w:hint="eastAsia"/>
        </w:rPr>
        <w:t>‐</w:t>
      </w:r>
      <w:r>
        <w:rPr>
          <w:rFonts w:hint="eastAsia"/>
        </w:rPr>
        <w:tab/>
        <w:t>If SMF find there are no UE(s) that joined the indicated MBS session and use 5GC Ind</w:t>
      </w:r>
      <w:r>
        <w:t>ividual MBS traffic delivery, no further operation for SMF is required.</w:t>
      </w:r>
    </w:p>
    <w:p w14:paraId="2A088F29" w14:textId="77777777" w:rsidR="001D7AB2" w:rsidRPr="00204314" w:rsidRDefault="001D7AB2" w:rsidP="001D7AB2">
      <w:pPr>
        <w:pStyle w:val="B1"/>
        <w:rPr>
          <w:lang w:val="en-US" w:eastAsia="zh-CN"/>
        </w:rPr>
      </w:pPr>
      <w:r w:rsidRPr="00204314">
        <w:rPr>
          <w:lang w:val="en-US" w:eastAsia="zh-CN"/>
        </w:rPr>
        <w:t>4</w:t>
      </w:r>
      <w:r>
        <w:rPr>
          <w:lang w:val="en-US" w:eastAsia="zh-CN"/>
        </w:rPr>
        <w:t>a</w:t>
      </w:r>
      <w:r w:rsidRPr="00204314">
        <w:rPr>
          <w:lang w:val="en-US" w:eastAsia="zh-CN"/>
        </w:rPr>
        <w:t>.</w:t>
      </w:r>
      <w:r>
        <w:rPr>
          <w:lang w:val="en-US" w:eastAsia="zh-CN"/>
        </w:rPr>
        <w:tab/>
        <w:t>[Conditional] For UE(s) for which the 5GC individual delivery is used, step 3b and steps 4-8 in clause 4.3.3.2 of TS 23.502 [6] are performed to remove the associated QoS flow(s) related to the multicast MBS session.</w:t>
      </w:r>
    </w:p>
    <w:p w14:paraId="2568EBBE" w14:textId="77777777" w:rsidR="001D7AB2" w:rsidRPr="00204314" w:rsidRDefault="001D7AB2" w:rsidP="001D7AB2">
      <w:pPr>
        <w:pStyle w:val="NO"/>
        <w:rPr>
          <w:lang w:val="en-US" w:eastAsia="zh-CN"/>
        </w:rPr>
      </w:pPr>
      <w:r w:rsidRPr="00204314">
        <w:rPr>
          <w:lang w:val="en-US" w:eastAsia="zh-CN"/>
        </w:rPr>
        <w:t>NOTE</w:t>
      </w:r>
      <w:r>
        <w:rPr>
          <w:lang w:val="en-US" w:eastAsia="zh-CN"/>
        </w:rPr>
        <w:t> 2</w:t>
      </w:r>
      <w:r w:rsidRPr="00204314">
        <w:rPr>
          <w:lang w:val="en-US" w:eastAsia="zh-CN"/>
        </w:rPr>
        <w:t>:</w:t>
      </w:r>
      <w:r>
        <w:rPr>
          <w:lang w:val="en-US" w:eastAsia="zh-CN"/>
        </w:rPr>
        <w:tab/>
      </w:r>
      <w:r w:rsidRPr="00204314">
        <w:rPr>
          <w:lang w:val="en-US" w:eastAsia="zh-CN"/>
        </w:rPr>
        <w:t>Whether the associated QoS Flow(s) are removed from UE, NG-RAN, or only resource in NG-RAN is removed is up to implementation.</w:t>
      </w:r>
    </w:p>
    <w:p w14:paraId="45289551" w14:textId="77777777" w:rsidR="001D7AB2" w:rsidRDefault="001D7AB2" w:rsidP="001D7AB2">
      <w:pPr>
        <w:pStyle w:val="B1"/>
        <w:rPr>
          <w:lang w:eastAsia="zh-CN"/>
        </w:rPr>
      </w:pPr>
      <w:r>
        <w:rPr>
          <w:lang w:eastAsia="zh-CN"/>
        </w:rPr>
        <w:t>4b</w:t>
      </w:r>
      <w:r>
        <w:rPr>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40F50E3B" w14:textId="77777777" w:rsidR="001D7AB2" w:rsidRDefault="001D7AB2" w:rsidP="001D7AB2">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142FC40E" w14:textId="77777777" w:rsidR="001D7AB2" w:rsidRDefault="001D7AB2" w:rsidP="001D7AB2">
      <w:pPr>
        <w:pStyle w:val="B1"/>
        <w:rPr>
          <w:lang w:eastAsia="zh-CN"/>
        </w:rPr>
      </w:pPr>
      <w:r>
        <w:rPr>
          <w:lang w:eastAsia="zh-CN"/>
        </w:rPr>
        <w:t>6.</w:t>
      </w:r>
      <w:r>
        <w:rPr>
          <w:lang w:eastAsia="zh-CN"/>
        </w:rPr>
        <w:tab/>
        <w:t>The AMF sends NGAP deactivation request message (N2 SM information ()) to the NG-RAN nodes.</w:t>
      </w:r>
    </w:p>
    <w:p w14:paraId="0780FFAB" w14:textId="77777777" w:rsidR="001D7AB2" w:rsidRDefault="001D7AB2" w:rsidP="001D7AB2">
      <w:pPr>
        <w:pStyle w:val="B1"/>
        <w:rPr>
          <w:lang w:eastAsia="zh-CN"/>
        </w:rPr>
      </w:pPr>
      <w:r>
        <w:rPr>
          <w:lang w:eastAsia="zh-CN"/>
        </w:rPr>
        <w:t>7.</w:t>
      </w:r>
      <w:r>
        <w:rPr>
          <w:lang w:eastAsia="zh-CN"/>
        </w:rPr>
        <w:tab/>
        <w:t>The NG-RAN node keeps the multicast MBS Session Context and N3mb shared tunnel for the multicast MBS session.</w:t>
      </w:r>
    </w:p>
    <w:p w14:paraId="7ADCE788" w14:textId="77777777" w:rsidR="001D7AB2" w:rsidRDefault="001D7AB2" w:rsidP="001D7AB2">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07AB5741" w14:textId="77777777" w:rsidR="001D7AB2" w:rsidRDefault="001D7AB2" w:rsidP="001D7AB2">
      <w:pPr>
        <w:pStyle w:val="B1"/>
        <w:rPr>
          <w:lang w:eastAsia="zh-CN"/>
        </w:rPr>
      </w:pPr>
      <w:r>
        <w:rPr>
          <w:lang w:eastAsia="zh-CN"/>
        </w:rPr>
        <w:t>8.</w:t>
      </w:r>
      <w:r>
        <w:rPr>
          <w:lang w:eastAsia="zh-CN"/>
        </w:rPr>
        <w:tab/>
        <w:t>NG-RAN acknowledges the NGAP deactivation Response message.</w:t>
      </w:r>
    </w:p>
    <w:p w14:paraId="533EFC0E" w14:textId="77777777" w:rsidR="001D7AB2" w:rsidRDefault="001D7AB2" w:rsidP="001D7AB2">
      <w:pPr>
        <w:pStyle w:val="B1"/>
        <w:rPr>
          <w:lang w:eastAsia="zh-CN"/>
        </w:rPr>
      </w:pPr>
      <w:r>
        <w:rPr>
          <w:lang w:eastAsia="zh-CN"/>
        </w:rPr>
        <w:t>9.</w:t>
      </w:r>
      <w:r>
        <w:rPr>
          <w:lang w:eastAsia="zh-CN"/>
        </w:rPr>
        <w:tab/>
        <w:t>The AMF invokes Namf_MBSCommunication_N2MessageTransfer Response to acknowledge the service for MB-SMF.</w:t>
      </w:r>
    </w:p>
    <w:p w14:paraId="32587BB4" w14:textId="77777777" w:rsidR="001D7AB2" w:rsidRPr="002B607D" w:rsidRDefault="001D7AB2" w:rsidP="001D7AB2">
      <w:pPr>
        <w:rPr>
          <w:lang w:eastAsia="zh-CN"/>
        </w:rPr>
      </w:pPr>
      <w:r>
        <w:rPr>
          <w:lang w:eastAsia="zh-CN"/>
        </w:rPr>
        <w:t>When the MBS session is in "Inactive" state and handover procedure is triggered, it is defined in clause 7.2.3.6.</w:t>
      </w:r>
    </w:p>
    <w:p w14:paraId="078E8156" w14:textId="77777777" w:rsidR="001D7AB2" w:rsidRPr="00204314" w:rsidRDefault="001D7AB2" w:rsidP="001D7AB2">
      <w:pPr>
        <w:pStyle w:val="NO"/>
        <w:rPr>
          <w:lang w:val="en-US" w:eastAsia="zh-CN"/>
        </w:rPr>
      </w:pPr>
      <w:r>
        <w:rPr>
          <w:lang w:val="en-US" w:eastAsia="zh-CN"/>
        </w:rPr>
        <w:t>NOTE 3:</w:t>
      </w:r>
      <w:r>
        <w:rPr>
          <w:lang w:val="en-US" w:eastAsia="zh-CN"/>
        </w:rPr>
        <w:tab/>
        <w:t>There is no explicit "deactivation" indication to the UE, how the UE is changed to IDLE state is defined in TS 38.300 [9].</w:t>
      </w:r>
    </w:p>
    <w:p w14:paraId="06AB2D6E"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lang w:eastAsia="zh-CN"/>
        </w:rPr>
      </w:pPr>
      <w:bookmarkStart w:id="48" w:name="_Toc20204633"/>
      <w:bookmarkStart w:id="49" w:name="_Toc27895339"/>
      <w:bookmarkStart w:id="50" w:name="_Toc36192442"/>
      <w:bookmarkStart w:id="51" w:name="_Toc45193545"/>
      <w:bookmarkStart w:id="52" w:name="_Toc47593177"/>
      <w:bookmarkStart w:id="53" w:name="_Toc51835264"/>
      <w:bookmarkStart w:id="54" w:name="_Toc59101090"/>
      <w:bookmarkStart w:id="55" w:name="_Toc122416519"/>
      <w:bookmarkEnd w:id="39"/>
      <w:r w:rsidRPr="00137BDC">
        <w:rPr>
          <w:sz w:val="40"/>
          <w:lang w:eastAsia="zh-CN"/>
        </w:rPr>
        <w:t>3rd change</w:t>
      </w:r>
    </w:p>
    <w:p w14:paraId="0B7A2F96" w14:textId="77777777" w:rsidR="001D7AB2" w:rsidRPr="00231841" w:rsidRDefault="001D7AB2" w:rsidP="001D7AB2">
      <w:pPr>
        <w:pStyle w:val="Heading4"/>
        <w:rPr>
          <w:lang w:eastAsia="zh-CN"/>
        </w:rPr>
      </w:pPr>
      <w:bookmarkStart w:id="56" w:name="_Toc131155171"/>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56"/>
    </w:p>
    <w:p w14:paraId="6980373A" w14:textId="77777777" w:rsidR="001D7AB2" w:rsidRPr="00231841" w:rsidRDefault="001D7AB2" w:rsidP="001D7AB2">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76D38C93" w14:textId="77777777" w:rsidR="001D7AB2" w:rsidRPr="00231841" w:rsidRDefault="001D7AB2" w:rsidP="001D7AB2">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2CC4E1CF" w14:textId="77777777" w:rsidR="001D7AB2" w:rsidRPr="00231841" w:rsidRDefault="001D7AB2" w:rsidP="001D7AB2">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18178629" w14:textId="4A8F69B4" w:rsidR="001D7AB2" w:rsidRDefault="001D7AB2" w:rsidP="001D7AB2">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ins w:id="57" w:author="Nokia r00" w:date="2023-03-30T20:28:00Z">
        <w:r>
          <w:t xml:space="preserve">, </w:t>
        </w:r>
      </w:ins>
      <w:ins w:id="58" w:author="Nokia r00" w:date="2023-03-30T20:30:00Z">
        <w:r w:rsidRPr="00423396">
          <w:rPr>
            <w:lang w:eastAsia="zh-CN"/>
          </w:rPr>
          <w:t>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w:t>
        </w:r>
      </w:ins>
      <w:ins w:id="59" w:author="Nokia r00" w:date="2023-03-30T20:28:00Z">
        <w:r>
          <w:t>No MBS session deactivation indication</w:t>
        </w:r>
      </w:ins>
      <w:r>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t>.</w:t>
      </w:r>
    </w:p>
    <w:p w14:paraId="5982A311" w14:textId="77777777" w:rsidR="001D7AB2" w:rsidRPr="00231841" w:rsidRDefault="001D7AB2" w:rsidP="001D7AB2">
      <w:r w:rsidRPr="00231841">
        <w:rPr>
          <w:b/>
        </w:rPr>
        <w:lastRenderedPageBreak/>
        <w:t xml:space="preserve">Output, Required: </w:t>
      </w:r>
      <w:r w:rsidRPr="00231841">
        <w:t>Result</w:t>
      </w:r>
      <w:r w:rsidRPr="00231841">
        <w:rPr>
          <w:lang w:eastAsia="zh-CN"/>
        </w:rPr>
        <w:t xml:space="preserve"> Indication</w:t>
      </w:r>
      <w:r w:rsidRPr="00231841">
        <w:t>.</w:t>
      </w:r>
    </w:p>
    <w:p w14:paraId="03B6AAA8" w14:textId="77777777" w:rsidR="001D7AB2" w:rsidRPr="00231841" w:rsidRDefault="001D7AB2" w:rsidP="001D7AB2">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bookmarkEnd w:id="48"/>
    <w:bookmarkEnd w:id="49"/>
    <w:bookmarkEnd w:id="50"/>
    <w:bookmarkEnd w:id="51"/>
    <w:bookmarkEnd w:id="52"/>
    <w:bookmarkEnd w:id="53"/>
    <w:bookmarkEnd w:id="54"/>
    <w:bookmarkEnd w:id="55"/>
    <w:p w14:paraId="3A10EBBA" w14:textId="2F00696B" w:rsidR="003E4B0E" w:rsidRDefault="003E4B0E">
      <w:pPr>
        <w:rPr>
          <w:noProof/>
        </w:rPr>
      </w:pPr>
    </w:p>
    <w:p w14:paraId="294D45E5"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lang w:eastAsia="zh-CN"/>
        </w:rPr>
      </w:pPr>
      <w:bookmarkStart w:id="60" w:name="_Toc122416558"/>
      <w:r w:rsidRPr="00137BDC">
        <w:rPr>
          <w:sz w:val="40"/>
          <w:lang w:eastAsia="zh-CN"/>
        </w:rPr>
        <w:t>4th change</w:t>
      </w:r>
    </w:p>
    <w:p w14:paraId="409CD9BC" w14:textId="77777777" w:rsidR="001D7AB2" w:rsidRPr="00423396" w:rsidRDefault="001D7AB2" w:rsidP="001D7AB2">
      <w:pPr>
        <w:pStyle w:val="Heading4"/>
        <w:rPr>
          <w:lang w:eastAsia="zh-CN"/>
        </w:rPr>
      </w:pPr>
      <w:bookmarkStart w:id="61" w:name="_Toc131155210"/>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61"/>
    </w:p>
    <w:p w14:paraId="5C59C960" w14:textId="77777777" w:rsidR="001D7AB2" w:rsidRPr="00423396" w:rsidRDefault="001D7AB2" w:rsidP="001D7AB2">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7B8F5E09" w14:textId="77777777" w:rsidR="001D7AB2" w:rsidRPr="00423396" w:rsidRDefault="001D7AB2" w:rsidP="001D7AB2">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46176A44" w14:textId="77777777" w:rsidR="001D7AB2" w:rsidRPr="00423396" w:rsidRDefault="001D7AB2" w:rsidP="001D7AB2">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0B549B3B" w14:textId="7D62AFF6" w:rsidR="001D7AB2" w:rsidRPr="00423396" w:rsidRDefault="001D7AB2" w:rsidP="001D7AB2">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lang w:eastAsia="zh-CN"/>
        </w:rPr>
        <w:t>Input Transport Address Request,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w:t>
      </w:r>
      <w:ins w:id="62" w:author="Nokia r00" w:date="2023-03-30T20:30:00Z">
        <w:r>
          <w:t xml:space="preserve">No MBS session deactivation indication, </w:t>
        </w:r>
      </w:ins>
      <w:r w:rsidRPr="00423396">
        <w:rPr>
          <w:lang w:eastAsia="zh-CN"/>
        </w:rPr>
        <w:t xml:space="preserve">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 Associated Session ID for resource sharing across broadcast MBS Sessions during network sharing.</w:t>
      </w:r>
    </w:p>
    <w:p w14:paraId="47D3E8D2" w14:textId="77777777" w:rsidR="001D7AB2" w:rsidRPr="00423396" w:rsidRDefault="001D7AB2" w:rsidP="001D7AB2">
      <w:r w:rsidRPr="00423396">
        <w:rPr>
          <w:b/>
        </w:rPr>
        <w:t xml:space="preserve">Output, Required: </w:t>
      </w:r>
      <w:r w:rsidRPr="00423396">
        <w:t>Result</w:t>
      </w:r>
      <w:r w:rsidRPr="00423396">
        <w:rPr>
          <w:lang w:eastAsia="zh-CN"/>
        </w:rPr>
        <w:t xml:space="preserve"> Indication</w:t>
      </w:r>
      <w:r w:rsidRPr="00423396">
        <w:t>.</w:t>
      </w:r>
    </w:p>
    <w:p w14:paraId="27979795" w14:textId="77777777" w:rsidR="001D7AB2" w:rsidRPr="00423396" w:rsidRDefault="001D7AB2" w:rsidP="001D7AB2">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bookmarkEnd w:id="60"/>
    <w:p w14:paraId="3DD8F760" w14:textId="147F293A" w:rsidR="003E4B0E" w:rsidRDefault="003E4B0E">
      <w:pPr>
        <w:rPr>
          <w:noProof/>
        </w:rPr>
      </w:pPr>
    </w:p>
    <w:p w14:paraId="6D5D5109" w14:textId="2FFAC49A" w:rsidR="00137BDC" w:rsidRDefault="00137BDC">
      <w:pPr>
        <w:rPr>
          <w:noProof/>
        </w:rPr>
      </w:pPr>
    </w:p>
    <w:p w14:paraId="42550503" w14:textId="52AE1F5A" w:rsidR="00137BDC" w:rsidRPr="00137BDC" w:rsidRDefault="00137BDC" w:rsidP="00137BDC">
      <w:pPr>
        <w:pBdr>
          <w:top w:val="single" w:sz="4" w:space="1" w:color="auto"/>
          <w:left w:val="single" w:sz="4" w:space="4" w:color="auto"/>
          <w:bottom w:val="single" w:sz="4" w:space="1" w:color="auto"/>
          <w:right w:val="single" w:sz="4" w:space="4" w:color="auto"/>
        </w:pBdr>
        <w:jc w:val="center"/>
        <w:rPr>
          <w:noProof/>
          <w:sz w:val="40"/>
        </w:rPr>
      </w:pPr>
      <w:r w:rsidRPr="00137BDC">
        <w:rPr>
          <w:noProof/>
          <w:sz w:val="40"/>
        </w:rPr>
        <w:t>End of changes</w:t>
      </w:r>
    </w:p>
    <w:sectPr w:rsidR="00137BDC" w:rsidRPr="00137BD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351"/>
    <w:rsid w:val="000C6598"/>
    <w:rsid w:val="000D44B3"/>
    <w:rsid w:val="000D54D3"/>
    <w:rsid w:val="00137BDC"/>
    <w:rsid w:val="00145D43"/>
    <w:rsid w:val="00192C46"/>
    <w:rsid w:val="001A08B3"/>
    <w:rsid w:val="001A2CA0"/>
    <w:rsid w:val="001A7B60"/>
    <w:rsid w:val="001B52F0"/>
    <w:rsid w:val="001B7A65"/>
    <w:rsid w:val="001D7AB2"/>
    <w:rsid w:val="001E41F3"/>
    <w:rsid w:val="0026004D"/>
    <w:rsid w:val="002640DD"/>
    <w:rsid w:val="00275D12"/>
    <w:rsid w:val="00284FEB"/>
    <w:rsid w:val="002860C4"/>
    <w:rsid w:val="002B5741"/>
    <w:rsid w:val="002E472E"/>
    <w:rsid w:val="00305409"/>
    <w:rsid w:val="003609EF"/>
    <w:rsid w:val="0036231A"/>
    <w:rsid w:val="00374DD4"/>
    <w:rsid w:val="003A216D"/>
    <w:rsid w:val="003E1A36"/>
    <w:rsid w:val="003E4B0E"/>
    <w:rsid w:val="0040689D"/>
    <w:rsid w:val="00410371"/>
    <w:rsid w:val="004242F1"/>
    <w:rsid w:val="0045210E"/>
    <w:rsid w:val="00476722"/>
    <w:rsid w:val="004B75B7"/>
    <w:rsid w:val="0051580D"/>
    <w:rsid w:val="00547111"/>
    <w:rsid w:val="00592D74"/>
    <w:rsid w:val="005E2C44"/>
    <w:rsid w:val="005F0C17"/>
    <w:rsid w:val="00621188"/>
    <w:rsid w:val="006257ED"/>
    <w:rsid w:val="00665C47"/>
    <w:rsid w:val="00685836"/>
    <w:rsid w:val="00695808"/>
    <w:rsid w:val="006B46FB"/>
    <w:rsid w:val="006B4A2A"/>
    <w:rsid w:val="006E21FB"/>
    <w:rsid w:val="007176FF"/>
    <w:rsid w:val="00726CDD"/>
    <w:rsid w:val="0076440B"/>
    <w:rsid w:val="00792342"/>
    <w:rsid w:val="007977A8"/>
    <w:rsid w:val="007A3F8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5B0C"/>
    <w:rsid w:val="009E3297"/>
    <w:rsid w:val="009F734F"/>
    <w:rsid w:val="00A246B6"/>
    <w:rsid w:val="00A47E70"/>
    <w:rsid w:val="00A50CF0"/>
    <w:rsid w:val="00A62F03"/>
    <w:rsid w:val="00A7671C"/>
    <w:rsid w:val="00AA2CBC"/>
    <w:rsid w:val="00AC0E26"/>
    <w:rsid w:val="00AC5820"/>
    <w:rsid w:val="00AD1CD8"/>
    <w:rsid w:val="00B218DE"/>
    <w:rsid w:val="00B258BB"/>
    <w:rsid w:val="00B274A6"/>
    <w:rsid w:val="00B27754"/>
    <w:rsid w:val="00B67B97"/>
    <w:rsid w:val="00B968C8"/>
    <w:rsid w:val="00BA3EC5"/>
    <w:rsid w:val="00BA51D9"/>
    <w:rsid w:val="00BB5DFC"/>
    <w:rsid w:val="00BD279D"/>
    <w:rsid w:val="00BD6BB8"/>
    <w:rsid w:val="00C66BA2"/>
    <w:rsid w:val="00C81DBC"/>
    <w:rsid w:val="00C95985"/>
    <w:rsid w:val="00CB40B9"/>
    <w:rsid w:val="00CC5026"/>
    <w:rsid w:val="00CC5B2F"/>
    <w:rsid w:val="00CC68D0"/>
    <w:rsid w:val="00CF2CA1"/>
    <w:rsid w:val="00D03F9A"/>
    <w:rsid w:val="00D06D51"/>
    <w:rsid w:val="00D24991"/>
    <w:rsid w:val="00D37C89"/>
    <w:rsid w:val="00D50255"/>
    <w:rsid w:val="00D66520"/>
    <w:rsid w:val="00D8540C"/>
    <w:rsid w:val="00DE34CF"/>
    <w:rsid w:val="00E13F3D"/>
    <w:rsid w:val="00E34898"/>
    <w:rsid w:val="00EB09B7"/>
    <w:rsid w:val="00EE7540"/>
    <w:rsid w:val="00EE7D7C"/>
    <w:rsid w:val="00F25D98"/>
    <w:rsid w:val="00F300FB"/>
    <w:rsid w:val="00F64A35"/>
    <w:rsid w:val="00F856EE"/>
    <w:rsid w:val="00FB5C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8540C"/>
    <w:rPr>
      <w:rFonts w:ascii="Times New Roman" w:hAnsi="Times New Roman"/>
      <w:lang w:val="en-GB" w:eastAsia="en-US"/>
    </w:rPr>
  </w:style>
  <w:style w:type="character" w:customStyle="1" w:styleId="B1Char">
    <w:name w:val="B1 Char"/>
    <w:link w:val="B1"/>
    <w:qFormat/>
    <w:locked/>
    <w:rsid w:val="00D8540C"/>
    <w:rPr>
      <w:rFonts w:ascii="Times New Roman" w:hAnsi="Times New Roman"/>
      <w:lang w:val="en-GB" w:eastAsia="en-US"/>
    </w:rPr>
  </w:style>
  <w:style w:type="character" w:customStyle="1" w:styleId="B2Char">
    <w:name w:val="B2 Char"/>
    <w:link w:val="B2"/>
    <w:rsid w:val="00D8540C"/>
    <w:rPr>
      <w:rFonts w:ascii="Times New Roman" w:hAnsi="Times New Roman"/>
      <w:lang w:val="en-GB" w:eastAsia="en-US"/>
    </w:rPr>
  </w:style>
  <w:style w:type="character" w:customStyle="1" w:styleId="EditorsNoteChar">
    <w:name w:val="Editor's Note Char"/>
    <w:link w:val="EditorsNote"/>
    <w:rsid w:val="00D8540C"/>
    <w:rPr>
      <w:rFonts w:ascii="Times New Roman" w:hAnsi="Times New Roman"/>
      <w:color w:val="FF0000"/>
      <w:lang w:val="en-GB" w:eastAsia="en-US"/>
    </w:rPr>
  </w:style>
  <w:style w:type="paragraph" w:styleId="Revision">
    <w:name w:val="Revision"/>
    <w:hidden/>
    <w:uiPriority w:val="99"/>
    <w:semiHidden/>
    <w:rsid w:val="00D8540C"/>
    <w:rPr>
      <w:rFonts w:ascii="Times New Roman" w:hAnsi="Times New Roman"/>
      <w:lang w:val="en-GB" w:eastAsia="en-US"/>
    </w:rPr>
  </w:style>
  <w:style w:type="character" w:customStyle="1" w:styleId="THChar">
    <w:name w:val="TH Char"/>
    <w:link w:val="TH"/>
    <w:qFormat/>
    <w:rsid w:val="003E4B0E"/>
    <w:rPr>
      <w:rFonts w:ascii="Arial" w:hAnsi="Arial"/>
      <w:b/>
      <w:lang w:val="en-GB" w:eastAsia="en-US"/>
    </w:rPr>
  </w:style>
  <w:style w:type="character" w:customStyle="1" w:styleId="TFChar">
    <w:name w:val="TF Char"/>
    <w:link w:val="TF"/>
    <w:qFormat/>
    <w:rsid w:val="003E4B0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675058">
      <w:bodyDiv w:val="1"/>
      <w:marLeft w:val="0"/>
      <w:marRight w:val="0"/>
      <w:marTop w:val="0"/>
      <w:marBottom w:val="0"/>
      <w:divBdr>
        <w:top w:val="none" w:sz="0" w:space="0" w:color="auto"/>
        <w:left w:val="none" w:sz="0" w:space="0" w:color="auto"/>
        <w:bottom w:val="none" w:sz="0" w:space="0" w:color="auto"/>
        <w:right w:val="none" w:sz="0" w:space="0" w:color="auto"/>
      </w:divBdr>
    </w:div>
    <w:div w:id="1412266339">
      <w:bodyDiv w:val="1"/>
      <w:marLeft w:val="0"/>
      <w:marRight w:val="0"/>
      <w:marTop w:val="0"/>
      <w:marBottom w:val="0"/>
      <w:divBdr>
        <w:top w:val="none" w:sz="0" w:space="0" w:color="auto"/>
        <w:left w:val="none" w:sz="0" w:space="0" w:color="auto"/>
        <w:bottom w:val="none" w:sz="0" w:space="0" w:color="auto"/>
        <w:right w:val="none" w:sz="0" w:space="0" w:color="auto"/>
      </w:divBdr>
    </w:div>
    <w:div w:id="197198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5AIRPNAIUNRU-2028481721-9690</_dlc_DocId>
    <_dlc_DocIdUrl xmlns="71c5aaf6-e6ce-465b-b873-5148d2a4c105">
      <Url>https://nokia.sharepoint.com/sites/c5g/e2earch/_layouts/15/DocIdRedir.aspx?ID=5AIRPNAIUNRU-2028481721-9690</Url>
      <Description>5AIRPNAIUNRU-2028481721-9690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AB887D-23F8-4732-BA88-8EF76031743F}">
  <ds:schemaRefs>
    <ds:schemaRef ds:uri="Microsoft.SharePoint.Taxonomy.ContentTypeSync"/>
  </ds:schemaRefs>
</ds:datastoreItem>
</file>

<file path=customXml/itemProps2.xml><?xml version="1.0" encoding="utf-8"?>
<ds:datastoreItem xmlns:ds="http://schemas.openxmlformats.org/officeDocument/2006/customXml" ds:itemID="{9F4FEFA2-C219-4314-885A-D5F4844F83B4}">
  <ds:schemaRefs>
    <ds:schemaRef ds:uri="http://schemas.microsoft.com/sharepoint/v3/contenttype/forms"/>
  </ds:schemaRefs>
</ds:datastoreItem>
</file>

<file path=customXml/itemProps3.xml><?xml version="1.0" encoding="utf-8"?>
<ds:datastoreItem xmlns:ds="http://schemas.openxmlformats.org/officeDocument/2006/customXml" ds:itemID="{04FD521D-AA8A-40C6-B39C-2D112C297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497950-39E2-4E42-A739-A33D8AA4EBB2}">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7EE33782-CC09-476A-8A15-8266693A8E9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8</Pages>
  <Words>3067</Words>
  <Characters>16982</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6</cp:revision>
  <cp:lastPrinted>1899-12-31T23:00:00Z</cp:lastPrinted>
  <dcterms:created xsi:type="dcterms:W3CDTF">2023-08-07T22:25:00Z</dcterms:created>
  <dcterms:modified xsi:type="dcterms:W3CDTF">2023-09-28T18:35:00Z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05cd0d88-5e74-4a90-bf61-d95030292f85</vt:lpwstr>
  </property>
  <property fmtid="{D5CDD505-2E9C-101B-9397-08002B2CF9AE}" pid="23" name="MediaServiceImageTags">
    <vt:lpwstr/>
  </property>
</Properties>
</file>